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BD0D" w14:textId="5A0BF0DD" w:rsidR="00880B9E" w:rsidRPr="00C52E3C" w:rsidRDefault="00880B9E" w:rsidP="00880B9E">
      <w:pPr>
        <w:pStyle w:val="KKPM"/>
        <w:rPr>
          <w:lang w:val="en-US"/>
        </w:rPr>
      </w:pPr>
      <w:r w:rsidRPr="00C52E3C">
        <w:rPr>
          <w:lang w:val="en-US"/>
        </w:rPr>
        <w:t>PRESS</w:t>
      </w:r>
      <w:r w:rsidR="00094766" w:rsidRPr="00C52E3C">
        <w:rPr>
          <w:lang w:val="en-US"/>
        </w:rPr>
        <w:t xml:space="preserve"> release</w:t>
      </w:r>
    </w:p>
    <w:p w14:paraId="4B3A7111" w14:textId="2F2B1A8D" w:rsidR="00880B9E" w:rsidRPr="00C52E3C" w:rsidRDefault="007902B4" w:rsidP="00880B9E">
      <w:pPr>
        <w:pStyle w:val="PMHeader"/>
        <w:rPr>
          <w:lang w:val="en-US"/>
        </w:rPr>
      </w:pPr>
      <w:r w:rsidRPr="00C52E3C">
        <w:rPr>
          <w:lang w:val="en-US"/>
        </w:rPr>
        <w:t>Re</w:t>
      </w:r>
      <w:r w:rsidR="00493C2B" w:rsidRPr="00C52E3C">
        <w:rPr>
          <w:lang w:val="en-US"/>
        </w:rPr>
        <w:t>-</w:t>
      </w:r>
      <w:r w:rsidR="00C52E3C" w:rsidRPr="00C52E3C">
        <w:rPr>
          <w:lang w:val="en-US"/>
        </w:rPr>
        <w:t>C</w:t>
      </w:r>
      <w:r w:rsidRPr="00C52E3C">
        <w:rPr>
          <w:lang w:val="en-US"/>
        </w:rPr>
        <w:t>ertifi</w:t>
      </w:r>
      <w:r w:rsidR="00C52E3C">
        <w:rPr>
          <w:lang w:val="en-US"/>
        </w:rPr>
        <w:t>cation</w:t>
      </w:r>
      <w:r w:rsidRPr="00C52E3C">
        <w:rPr>
          <w:lang w:val="en-US"/>
        </w:rPr>
        <w:t xml:space="preserve">: L4Re Secure Separation Kernel CC 1.0.2 </w:t>
      </w:r>
      <w:r w:rsidR="00C52E3C">
        <w:rPr>
          <w:lang w:val="en-US"/>
        </w:rPr>
        <w:t xml:space="preserve">receives </w:t>
      </w:r>
      <w:r w:rsidR="00493C2B" w:rsidRPr="00C52E3C">
        <w:rPr>
          <w:lang w:val="en-US"/>
        </w:rPr>
        <w:t xml:space="preserve">Common Criteria EAL4+ </w:t>
      </w:r>
      <w:r w:rsidR="00C52E3C">
        <w:rPr>
          <w:lang w:val="en-US"/>
        </w:rPr>
        <w:t xml:space="preserve">under </w:t>
      </w:r>
      <w:r w:rsidR="00493C2B" w:rsidRPr="00C52E3C">
        <w:rPr>
          <w:lang w:val="en-US"/>
        </w:rPr>
        <w:t>ne</w:t>
      </w:r>
      <w:r w:rsidR="00C52E3C">
        <w:rPr>
          <w:lang w:val="en-US"/>
        </w:rPr>
        <w:t>w</w:t>
      </w:r>
      <w:r w:rsidR="00493C2B" w:rsidRPr="00C52E3C">
        <w:rPr>
          <w:lang w:val="en-US"/>
        </w:rPr>
        <w:t xml:space="preserve"> </w:t>
      </w:r>
      <w:r w:rsidRPr="00C52E3C">
        <w:rPr>
          <w:lang w:val="en-US"/>
        </w:rPr>
        <w:t>EUCC</w:t>
      </w:r>
      <w:r w:rsidR="00C52E3C">
        <w:rPr>
          <w:lang w:val="en-US"/>
        </w:rPr>
        <w:t xml:space="preserve"> s</w:t>
      </w:r>
      <w:r w:rsidR="00493C2B" w:rsidRPr="00C52E3C">
        <w:rPr>
          <w:lang w:val="en-US"/>
        </w:rPr>
        <w:t>chem</w:t>
      </w:r>
      <w:r w:rsidR="00C52E3C">
        <w:rPr>
          <w:lang w:val="en-US"/>
        </w:rPr>
        <w:t>e</w:t>
      </w:r>
      <w:r w:rsidR="00493C2B" w:rsidRPr="00C52E3C">
        <w:rPr>
          <w:lang w:val="en-US"/>
        </w:rPr>
        <w:t xml:space="preserve"> </w:t>
      </w:r>
    </w:p>
    <w:p w14:paraId="26548CAF" w14:textId="26F5CBED" w:rsidR="00C52E3C" w:rsidRPr="00C52E3C" w:rsidRDefault="00586987" w:rsidP="00C52E3C">
      <w:pPr>
        <w:pStyle w:val="KKPMTeaser"/>
        <w:rPr>
          <w:lang w:val="en-US"/>
        </w:rPr>
      </w:pPr>
      <w:r w:rsidRPr="009F4609">
        <w:rPr>
          <w:lang w:val="en-US"/>
        </w:rPr>
        <w:t xml:space="preserve">Dresden, </w:t>
      </w:r>
      <w:r w:rsidR="00C23D04" w:rsidRPr="009F4609">
        <w:rPr>
          <w:lang w:val="en-US"/>
        </w:rPr>
        <w:t>2</w:t>
      </w:r>
      <w:r w:rsidR="00E31319" w:rsidRPr="009F4609">
        <w:rPr>
          <w:lang w:val="en-US"/>
        </w:rPr>
        <w:t>7</w:t>
      </w:r>
      <w:r w:rsidRPr="009F4609">
        <w:rPr>
          <w:lang w:val="en-US"/>
        </w:rPr>
        <w:t xml:space="preserve">. </w:t>
      </w:r>
      <w:r w:rsidR="00A17199" w:rsidRPr="00C52E3C">
        <w:rPr>
          <w:lang w:val="en-US"/>
        </w:rPr>
        <w:t xml:space="preserve">April </w:t>
      </w:r>
      <w:r w:rsidRPr="00C52E3C">
        <w:rPr>
          <w:lang w:val="en-US"/>
        </w:rPr>
        <w:t>2026 –</w:t>
      </w:r>
      <w:r w:rsidR="00E16304" w:rsidRPr="00C52E3C">
        <w:rPr>
          <w:lang w:val="en-US"/>
        </w:rPr>
        <w:t xml:space="preserve"> </w:t>
      </w:r>
      <w:r w:rsidR="00C52E3C" w:rsidRPr="00C52E3C">
        <w:rPr>
          <w:lang w:val="en-US"/>
        </w:rPr>
        <w:t xml:space="preserve">Kernkonzept GmbH has once again received the rigorous Common Criteria certification at EAL4+ level for </w:t>
      </w:r>
      <w:r w:rsidR="00C52E3C">
        <w:rPr>
          <w:lang w:val="en-US"/>
        </w:rPr>
        <w:t xml:space="preserve">the </w:t>
      </w:r>
      <w:r w:rsidR="00C52E3C" w:rsidRPr="00C52E3C">
        <w:rPr>
          <w:lang w:val="en-US"/>
        </w:rPr>
        <w:t xml:space="preserve">L4Re Secure Separation Kernel CC 1.0.2. The recertification was conducted based on the CC v3.1 standard and was one of the first processes to be transitioned to the new European EUCC certification scheme. Kernkonzept </w:t>
      </w:r>
      <w:r w:rsidR="00C52E3C">
        <w:rPr>
          <w:lang w:val="en-US"/>
        </w:rPr>
        <w:t xml:space="preserve">thus </w:t>
      </w:r>
      <w:r w:rsidR="00C52E3C" w:rsidRPr="00C52E3C">
        <w:rPr>
          <w:lang w:val="en-US"/>
        </w:rPr>
        <w:t>confirms the consistent security quality of L4Re technology under the harmonized European cybersecurity framework.</w:t>
      </w:r>
    </w:p>
    <w:p w14:paraId="686C910A" w14:textId="7EF58E02" w:rsidR="00D20981" w:rsidRPr="00C52E3C" w:rsidRDefault="00D20981" w:rsidP="00CE0D87">
      <w:pPr>
        <w:rPr>
          <w:rFonts w:ascii="Noto Serif bold" w:hAnsi="Noto Serif bold"/>
          <w:lang w:val="en-US"/>
        </w:rPr>
      </w:pPr>
      <w:r w:rsidRPr="00C52E3C">
        <w:rPr>
          <w:rFonts w:ascii="Noto Serif bold" w:hAnsi="Noto Serif bold"/>
          <w:lang w:val="en-US"/>
        </w:rPr>
        <w:t>EUCC</w:t>
      </w:r>
      <w:r w:rsidR="00C52E3C" w:rsidRPr="00C52E3C">
        <w:rPr>
          <w:rFonts w:ascii="Noto Serif bold" w:hAnsi="Noto Serif bold"/>
          <w:lang w:val="en-US"/>
        </w:rPr>
        <w:t xml:space="preserve"> c</w:t>
      </w:r>
      <w:r w:rsidRPr="00C52E3C">
        <w:rPr>
          <w:rFonts w:ascii="Noto Serif bold" w:hAnsi="Noto Serif bold"/>
          <w:lang w:val="en-US"/>
        </w:rPr>
        <w:t>ertifi</w:t>
      </w:r>
      <w:r w:rsidR="00C52E3C" w:rsidRPr="00C52E3C">
        <w:rPr>
          <w:rFonts w:ascii="Noto Serif bold" w:hAnsi="Noto Serif bold"/>
          <w:lang w:val="en-US"/>
        </w:rPr>
        <w:t>cation</w:t>
      </w:r>
      <w:r w:rsidR="00316F59" w:rsidRPr="00C52E3C">
        <w:rPr>
          <w:rFonts w:ascii="Noto Serif bold" w:hAnsi="Noto Serif bold"/>
          <w:lang w:val="en-US"/>
        </w:rPr>
        <w:t xml:space="preserve">: </w:t>
      </w:r>
      <w:r w:rsidR="00C52E3C" w:rsidRPr="00C52E3C">
        <w:rPr>
          <w:rFonts w:ascii="Noto Serif bold" w:hAnsi="Noto Serif bold"/>
          <w:lang w:val="en-US"/>
        </w:rPr>
        <w:t>a m</w:t>
      </w:r>
      <w:r w:rsidR="00316F59" w:rsidRPr="00C52E3C">
        <w:rPr>
          <w:rFonts w:ascii="Noto Serif bold" w:hAnsi="Noto Serif bold"/>
          <w:lang w:val="en-US"/>
        </w:rPr>
        <w:t>ilest</w:t>
      </w:r>
      <w:r w:rsidR="00C52E3C" w:rsidRPr="00C52E3C">
        <w:rPr>
          <w:rFonts w:ascii="Noto Serif bold" w:hAnsi="Noto Serif bold"/>
          <w:lang w:val="en-US"/>
        </w:rPr>
        <w:t>o</w:t>
      </w:r>
      <w:r w:rsidR="00316F59" w:rsidRPr="00C52E3C">
        <w:rPr>
          <w:rFonts w:ascii="Noto Serif bold" w:hAnsi="Noto Serif bold"/>
          <w:lang w:val="en-US"/>
        </w:rPr>
        <w:t>n</w:t>
      </w:r>
      <w:r w:rsidR="00C52E3C" w:rsidRPr="00C52E3C">
        <w:rPr>
          <w:rFonts w:ascii="Noto Serif bold" w:hAnsi="Noto Serif bold"/>
          <w:lang w:val="en-US"/>
        </w:rPr>
        <w:t>e</w:t>
      </w:r>
      <w:r w:rsidRPr="00C52E3C">
        <w:rPr>
          <w:rFonts w:ascii="Noto Serif bold" w:hAnsi="Noto Serif bold"/>
          <w:lang w:val="en-US"/>
        </w:rPr>
        <w:t xml:space="preserve"> </w:t>
      </w:r>
      <w:r w:rsidR="00316F59" w:rsidRPr="00C52E3C">
        <w:rPr>
          <w:rFonts w:ascii="Noto Serif bold" w:hAnsi="Noto Serif bold"/>
          <w:lang w:val="en-US"/>
        </w:rPr>
        <w:t>f</w:t>
      </w:r>
      <w:r w:rsidR="00C52E3C" w:rsidRPr="00C52E3C">
        <w:rPr>
          <w:rFonts w:ascii="Noto Serif bold" w:hAnsi="Noto Serif bold"/>
          <w:lang w:val="en-US"/>
        </w:rPr>
        <w:t>o</w:t>
      </w:r>
      <w:r w:rsidR="00316F59" w:rsidRPr="00C52E3C">
        <w:rPr>
          <w:rFonts w:ascii="Noto Serif bold" w:hAnsi="Noto Serif bold"/>
          <w:lang w:val="en-US"/>
        </w:rPr>
        <w:t xml:space="preserve">r </w:t>
      </w:r>
      <w:r w:rsidR="00C52E3C" w:rsidRPr="00C52E3C">
        <w:rPr>
          <w:rFonts w:ascii="Noto Serif bold" w:hAnsi="Noto Serif bold"/>
          <w:lang w:val="en-US"/>
        </w:rPr>
        <w:t>E</w:t>
      </w:r>
      <w:r w:rsidRPr="00C52E3C">
        <w:rPr>
          <w:rFonts w:ascii="Noto Serif bold" w:hAnsi="Noto Serif bold"/>
          <w:lang w:val="en-US"/>
        </w:rPr>
        <w:t>urop</w:t>
      </w:r>
      <w:r w:rsidR="00C52E3C" w:rsidRPr="00C52E3C">
        <w:rPr>
          <w:rFonts w:ascii="Noto Serif bold" w:hAnsi="Noto Serif bold"/>
          <w:lang w:val="en-US"/>
        </w:rPr>
        <w:t>ean</w:t>
      </w:r>
      <w:r w:rsidRPr="00C52E3C">
        <w:rPr>
          <w:rFonts w:ascii="Noto Serif bold" w:hAnsi="Noto Serif bold"/>
          <w:lang w:val="en-US"/>
        </w:rPr>
        <w:t xml:space="preserve"> </w:t>
      </w:r>
      <w:r w:rsidR="00C52E3C" w:rsidRPr="00C52E3C">
        <w:rPr>
          <w:rFonts w:ascii="Noto Serif bold" w:hAnsi="Noto Serif bold"/>
          <w:lang w:val="en-US"/>
        </w:rPr>
        <w:t>s</w:t>
      </w:r>
      <w:r w:rsidR="00316F59" w:rsidRPr="00C52E3C">
        <w:rPr>
          <w:rFonts w:ascii="Noto Serif bold" w:hAnsi="Noto Serif bold"/>
          <w:lang w:val="en-US"/>
        </w:rPr>
        <w:t>over</w:t>
      </w:r>
      <w:r w:rsidR="00C52E3C" w:rsidRPr="00C52E3C">
        <w:rPr>
          <w:rFonts w:ascii="Noto Serif bold" w:hAnsi="Noto Serif bold"/>
          <w:lang w:val="en-US"/>
        </w:rPr>
        <w:t>eig</w:t>
      </w:r>
      <w:r w:rsidR="00316F59" w:rsidRPr="00C52E3C">
        <w:rPr>
          <w:rFonts w:ascii="Noto Serif bold" w:hAnsi="Noto Serif bold"/>
          <w:lang w:val="en-US"/>
        </w:rPr>
        <w:t>nt</w:t>
      </w:r>
      <w:r w:rsidR="00C52E3C">
        <w:rPr>
          <w:rFonts w:ascii="Noto Serif bold" w:hAnsi="Noto Serif bold"/>
          <w:lang w:val="en-US"/>
        </w:rPr>
        <w:t>y</w:t>
      </w:r>
    </w:p>
    <w:p w14:paraId="5AA8BF9A" w14:textId="45BAC0DB" w:rsidR="00316F59" w:rsidRPr="00C52E3C" w:rsidRDefault="00C52E3C" w:rsidP="00D20981">
      <w:pPr>
        <w:rPr>
          <w:lang w:val="en-US"/>
        </w:rPr>
      </w:pPr>
      <w:r w:rsidRPr="00C52E3C">
        <w:rPr>
          <w:lang w:val="en-US"/>
        </w:rPr>
        <w:t>The EUCC scheme marks the transition to a Europe-wide harmonized evaluation of IT security products and lays the foundation for secure digitalization in Europe. It integrates existing national procedures based on the Common Criteria (ISO 15408) into a unified framework and is recognized throughout the European Union. This will eliminate the need for time-consuming national recognition procedures within the EU in the future.</w:t>
      </w:r>
    </w:p>
    <w:p w14:paraId="33FBB36C" w14:textId="4F931753" w:rsidR="00D20981" w:rsidRPr="00C52E3C" w:rsidRDefault="00C52E3C" w:rsidP="00D20981">
      <w:pPr>
        <w:rPr>
          <w:lang w:val="en-US"/>
        </w:rPr>
      </w:pPr>
      <w:r w:rsidRPr="00C52E3C">
        <w:rPr>
          <w:lang w:val="en-US"/>
        </w:rPr>
        <w:t xml:space="preserve">“With this recertification, we are demonstrating that we are continuously advancing our technology,” says Dr. Michael Hohmuth, CEO and founder of Kernkonzept GmbH. “For the </w:t>
      </w:r>
      <w:r w:rsidR="009F4609">
        <w:rPr>
          <w:lang w:val="en-US"/>
        </w:rPr>
        <w:t>security</w:t>
      </w:r>
      <w:r w:rsidRPr="00C52E3C">
        <w:rPr>
          <w:lang w:val="en-US"/>
        </w:rPr>
        <w:t>-critical systems of our customers and partners, it is essential that software certifications are regularly confirmed and updated.”</w:t>
      </w:r>
    </w:p>
    <w:p w14:paraId="5174FC51" w14:textId="2D680B91" w:rsidR="003B16DC" w:rsidRPr="00C52E3C" w:rsidRDefault="00C52E3C" w:rsidP="003B16DC">
      <w:pPr>
        <w:rPr>
          <w:rFonts w:ascii="Noto Serif bold" w:hAnsi="Noto Serif bold"/>
          <w:lang w:val="en-US"/>
        </w:rPr>
      </w:pPr>
      <w:r w:rsidRPr="00C52E3C">
        <w:rPr>
          <w:rFonts w:ascii="Noto Serif bold" w:hAnsi="Noto Serif bold"/>
          <w:lang w:val="en-US"/>
        </w:rPr>
        <w:t xml:space="preserve">Confirmation of an </w:t>
      </w:r>
      <w:r w:rsidR="003B16DC" w:rsidRPr="00C52E3C">
        <w:rPr>
          <w:rFonts w:ascii="Noto Serif bold" w:hAnsi="Noto Serif bold"/>
          <w:lang w:val="en-US"/>
        </w:rPr>
        <w:t>e</w:t>
      </w:r>
      <w:r w:rsidRPr="00C52E3C">
        <w:rPr>
          <w:rFonts w:ascii="Noto Serif bold" w:hAnsi="Noto Serif bold"/>
          <w:lang w:val="en-US"/>
        </w:rPr>
        <w:t>s</w:t>
      </w:r>
      <w:r w:rsidR="003B16DC" w:rsidRPr="00C52E3C">
        <w:rPr>
          <w:rFonts w:ascii="Noto Serif bold" w:hAnsi="Noto Serif bold"/>
          <w:lang w:val="en-US"/>
        </w:rPr>
        <w:t>tabli</w:t>
      </w:r>
      <w:r w:rsidRPr="00C52E3C">
        <w:rPr>
          <w:rFonts w:ascii="Noto Serif bold" w:hAnsi="Noto Serif bold"/>
          <w:lang w:val="en-US"/>
        </w:rPr>
        <w:t>sh</w:t>
      </w:r>
      <w:r w:rsidR="003B16DC" w:rsidRPr="00C52E3C">
        <w:rPr>
          <w:rFonts w:ascii="Noto Serif bold" w:hAnsi="Noto Serif bold"/>
          <w:lang w:val="en-US"/>
        </w:rPr>
        <w:t>e</w:t>
      </w:r>
      <w:r w:rsidRPr="00C52E3C">
        <w:rPr>
          <w:rFonts w:ascii="Noto Serif bold" w:hAnsi="Noto Serif bold"/>
          <w:lang w:val="en-US"/>
        </w:rPr>
        <w:t>d</w:t>
      </w:r>
      <w:r w:rsidR="003B16DC" w:rsidRPr="00C52E3C">
        <w:rPr>
          <w:rFonts w:ascii="Noto Serif bold" w:hAnsi="Noto Serif bold"/>
          <w:lang w:val="en-US"/>
        </w:rPr>
        <w:t xml:space="preserve"> </w:t>
      </w:r>
      <w:r w:rsidRPr="00C52E3C">
        <w:rPr>
          <w:rFonts w:ascii="Noto Serif bold" w:hAnsi="Noto Serif bold"/>
          <w:lang w:val="en-US"/>
        </w:rPr>
        <w:t>security approach</w:t>
      </w:r>
    </w:p>
    <w:p w14:paraId="5F78ECD0" w14:textId="76615633" w:rsidR="00C52E3C" w:rsidRPr="00C52E3C" w:rsidRDefault="00C52E3C" w:rsidP="00C52E3C">
      <w:pPr>
        <w:rPr>
          <w:lang w:val="en-US"/>
        </w:rPr>
      </w:pPr>
      <w:r w:rsidRPr="00C52E3C">
        <w:rPr>
          <w:lang w:val="en-US"/>
        </w:rPr>
        <w:t xml:space="preserve">The EAL4+ certificate </w:t>
      </w:r>
      <w:r>
        <w:rPr>
          <w:lang w:val="en-US"/>
        </w:rPr>
        <w:t xml:space="preserve">was </w:t>
      </w:r>
      <w:r w:rsidRPr="00C52E3C">
        <w:rPr>
          <w:lang w:val="en-US"/>
        </w:rPr>
        <w:t>issued in April 2026 for the L4Re Secure Separation Kernel CC 1.0.2</w:t>
      </w:r>
      <w:r>
        <w:rPr>
          <w:lang w:val="en-US"/>
        </w:rPr>
        <w:t>.</w:t>
      </w:r>
      <w:r w:rsidRPr="00C52E3C">
        <w:rPr>
          <w:lang w:val="en-US"/>
        </w:rPr>
        <w:t xml:space="preserve"> </w:t>
      </w:r>
      <w:r>
        <w:rPr>
          <w:lang w:val="en-US"/>
        </w:rPr>
        <w:t xml:space="preserve">It </w:t>
      </w:r>
      <w:r w:rsidRPr="00C52E3C">
        <w:rPr>
          <w:lang w:val="en-US"/>
        </w:rPr>
        <w:t>is one of the first EUCC-compliant certificates to be issued by the German Federal Office for Information Security (BSI) and listed by ENISA. The evaluation is based on the Common Criteria v3.1 (ISO/IEC 15408) as well as the specific requirements of the EU Cybersecurity Framework. In addition to analysis of the security architecture, the evaluation includes extensive testing conducted by atsec information security GmbH.</w:t>
      </w:r>
    </w:p>
    <w:p w14:paraId="601255A6" w14:textId="6B968012" w:rsidR="001A7963" w:rsidRPr="00C52E3C" w:rsidRDefault="00C52E3C" w:rsidP="003B16DC">
      <w:pPr>
        <w:rPr>
          <w:lang w:val="en-US"/>
        </w:rPr>
      </w:pPr>
      <w:r w:rsidRPr="00C52E3C">
        <w:rPr>
          <w:lang w:val="en-US"/>
        </w:rPr>
        <w:t>With this successful evaluation, the product also meets the requirements for listing under the EUCC scheme. This confirms that the L4Re Secure Separation Kernel CC complies with strict international security requirements and fits seamlessly into the new European legal framework.</w:t>
      </w:r>
    </w:p>
    <w:p w14:paraId="012B7588" w14:textId="565C8A0E" w:rsidR="003B16DC" w:rsidRPr="00C52E3C" w:rsidRDefault="00C52E3C" w:rsidP="003B16DC">
      <w:pPr>
        <w:rPr>
          <w:lang w:val="en-US"/>
        </w:rPr>
      </w:pPr>
      <w:r w:rsidRPr="00C52E3C">
        <w:rPr>
          <w:lang w:val="en-US"/>
        </w:rPr>
        <w:t xml:space="preserve">The </w:t>
      </w:r>
      <w:r w:rsidR="003B16DC" w:rsidRPr="00C52E3C">
        <w:rPr>
          <w:lang w:val="en-US"/>
        </w:rPr>
        <w:t xml:space="preserve">L4Re Secure Separation Kernel </w:t>
      </w:r>
      <w:r w:rsidR="006F59CC" w:rsidRPr="00C52E3C">
        <w:rPr>
          <w:lang w:val="en-US"/>
        </w:rPr>
        <w:t xml:space="preserve">CC </w:t>
      </w:r>
      <w:r w:rsidRPr="00C52E3C">
        <w:rPr>
          <w:lang w:val="en-US"/>
        </w:rPr>
        <w:t xml:space="preserve">is </w:t>
      </w:r>
      <w:r w:rsidR="003B16DC" w:rsidRPr="00C52E3C">
        <w:rPr>
          <w:lang w:val="en-US"/>
        </w:rPr>
        <w:t>base</w:t>
      </w:r>
      <w:r w:rsidRPr="00C52E3C">
        <w:rPr>
          <w:lang w:val="en-US"/>
        </w:rPr>
        <w:t>d</w:t>
      </w:r>
      <w:r w:rsidR="003B16DC" w:rsidRPr="00C52E3C">
        <w:rPr>
          <w:lang w:val="en-US"/>
        </w:rPr>
        <w:t xml:space="preserve"> </w:t>
      </w:r>
      <w:r w:rsidRPr="00C52E3C">
        <w:rPr>
          <w:lang w:val="en-US"/>
        </w:rPr>
        <w:t>on</w:t>
      </w:r>
      <w:r>
        <w:rPr>
          <w:lang w:val="en-US"/>
        </w:rPr>
        <w:t xml:space="preserve"> a microkernel a</w:t>
      </w:r>
      <w:r w:rsidR="003B16DC" w:rsidRPr="00C52E3C">
        <w:rPr>
          <w:lang w:val="en-US"/>
        </w:rPr>
        <w:t>rchite</w:t>
      </w:r>
      <w:r>
        <w:rPr>
          <w:lang w:val="en-US"/>
        </w:rPr>
        <w:t>c</w:t>
      </w:r>
      <w:r w:rsidR="003B16DC" w:rsidRPr="00C52E3C">
        <w:rPr>
          <w:lang w:val="en-US"/>
        </w:rPr>
        <w:t>tur</w:t>
      </w:r>
      <w:r>
        <w:rPr>
          <w:lang w:val="en-US"/>
        </w:rPr>
        <w:t>e</w:t>
      </w:r>
      <w:r w:rsidR="003B16DC" w:rsidRPr="00C52E3C">
        <w:rPr>
          <w:lang w:val="en-US"/>
        </w:rPr>
        <w:t xml:space="preserve"> </w:t>
      </w:r>
      <w:r>
        <w:rPr>
          <w:lang w:val="en-US"/>
        </w:rPr>
        <w:t xml:space="preserve">with a </w:t>
      </w:r>
      <w:r w:rsidR="00C17B2C" w:rsidRPr="00C52E3C">
        <w:rPr>
          <w:lang w:val="en-US"/>
        </w:rPr>
        <w:t>minimal</w:t>
      </w:r>
      <w:r w:rsidR="003B16DC" w:rsidRPr="00C52E3C">
        <w:rPr>
          <w:lang w:val="en-US"/>
        </w:rPr>
        <w:t xml:space="preserve"> Trusted Computing Base. </w:t>
      </w:r>
      <w:r w:rsidRPr="00C52E3C">
        <w:rPr>
          <w:lang w:val="en-US"/>
        </w:rPr>
        <w:t>This greatly reduces the attack surface, compared to c</w:t>
      </w:r>
      <w:r w:rsidR="003B16DC" w:rsidRPr="00C52E3C">
        <w:rPr>
          <w:lang w:val="en-US"/>
        </w:rPr>
        <w:t xml:space="preserve">lassic </w:t>
      </w:r>
      <w:r w:rsidRPr="00C52E3C">
        <w:rPr>
          <w:lang w:val="en-US"/>
        </w:rPr>
        <w:t>o</w:t>
      </w:r>
      <w:r>
        <w:rPr>
          <w:lang w:val="en-US"/>
        </w:rPr>
        <w:t xml:space="preserve">perating </w:t>
      </w:r>
      <w:r w:rsidR="003B16DC" w:rsidRPr="00C52E3C">
        <w:rPr>
          <w:lang w:val="en-US"/>
        </w:rPr>
        <w:t>system</w:t>
      </w:r>
      <w:r>
        <w:rPr>
          <w:lang w:val="en-US"/>
        </w:rPr>
        <w:t>s</w:t>
      </w:r>
      <w:r w:rsidR="003B16DC" w:rsidRPr="00C52E3C">
        <w:rPr>
          <w:lang w:val="en-US"/>
        </w:rPr>
        <w:t xml:space="preserve">. </w:t>
      </w:r>
      <w:r w:rsidRPr="00C52E3C">
        <w:rPr>
          <w:lang w:val="en-US"/>
        </w:rPr>
        <w:t>At the same time, the o</w:t>
      </w:r>
      <w:r w:rsidR="006F59CC" w:rsidRPr="00C52E3C">
        <w:rPr>
          <w:lang w:val="en-US"/>
        </w:rPr>
        <w:t>bject</w:t>
      </w:r>
      <w:r w:rsidR="009F4609">
        <w:rPr>
          <w:lang w:val="en-US"/>
        </w:rPr>
        <w:t>-</w:t>
      </w:r>
      <w:r w:rsidR="009F4609" w:rsidRPr="00C52E3C">
        <w:rPr>
          <w:lang w:val="en-US"/>
        </w:rPr>
        <w:t>capability-based</w:t>
      </w:r>
      <w:r w:rsidR="003B16DC" w:rsidRPr="00C52E3C">
        <w:rPr>
          <w:lang w:val="en-US"/>
        </w:rPr>
        <w:t xml:space="preserve"> </w:t>
      </w:r>
      <w:r w:rsidRPr="00C52E3C">
        <w:rPr>
          <w:lang w:val="en-US"/>
        </w:rPr>
        <w:t xml:space="preserve">access control allows for a </w:t>
      </w:r>
      <w:r>
        <w:rPr>
          <w:lang w:val="en-US"/>
        </w:rPr>
        <w:t>f</w:t>
      </w:r>
      <w:r w:rsidRPr="00C52E3C">
        <w:rPr>
          <w:lang w:val="en-US"/>
        </w:rPr>
        <w:t>ine-grained control of resources and communication relationships between strictly isolated applications with different security levels.</w:t>
      </w:r>
    </w:p>
    <w:p w14:paraId="66529C97" w14:textId="77777777" w:rsidR="00C52E3C" w:rsidRPr="00C52E3C" w:rsidRDefault="00C52E3C" w:rsidP="00C52E3C">
      <w:pPr>
        <w:rPr>
          <w:lang w:val="en-US"/>
        </w:rPr>
      </w:pPr>
      <w:r w:rsidRPr="00C52E3C">
        <w:rPr>
          <w:lang w:val="en-US"/>
        </w:rPr>
        <w:t>“Our architecture consistently follows the approach of reducing security-critical functions to the absolute minimum and strictly separating them from one another,” explains Dr. Hendrik Tews, Head of Certification at Kernkonzept. “The recertification of the L4Re Secure Separation Kernel CC is a sign to our customers that they can continue to rely on L4Re technology in the future, as it complies with the new EU requirements and is suitable for international use.”</w:t>
      </w:r>
    </w:p>
    <w:p w14:paraId="2B9C45EA" w14:textId="797C449A" w:rsidR="003B16DC" w:rsidRPr="00C52E3C" w:rsidRDefault="00C52E3C" w:rsidP="003B16DC">
      <w:pPr>
        <w:rPr>
          <w:rFonts w:ascii="Noto Serif bold" w:hAnsi="Noto Serif bold"/>
          <w:lang w:val="en-US"/>
        </w:rPr>
      </w:pPr>
      <w:r>
        <w:rPr>
          <w:rFonts w:ascii="Noto Serif bold" w:hAnsi="Noto Serif bold"/>
          <w:lang w:val="en-US"/>
        </w:rPr>
        <w:lastRenderedPageBreak/>
        <w:t xml:space="preserve">More </w:t>
      </w:r>
      <w:r w:rsidRPr="00C52E3C">
        <w:rPr>
          <w:rFonts w:ascii="Noto Serif bold" w:hAnsi="Noto Serif bold"/>
          <w:lang w:val="en-US"/>
        </w:rPr>
        <w:t xml:space="preserve">planning certainty for manufacturers of </w:t>
      </w:r>
      <w:r>
        <w:rPr>
          <w:rFonts w:ascii="Noto Serif bold" w:hAnsi="Noto Serif bold"/>
          <w:lang w:val="en-US"/>
        </w:rPr>
        <w:t>security</w:t>
      </w:r>
      <w:r w:rsidRPr="00C52E3C">
        <w:rPr>
          <w:rFonts w:ascii="Noto Serif bold" w:hAnsi="Noto Serif bold"/>
          <w:lang w:val="en-US"/>
        </w:rPr>
        <w:t>-critical systems</w:t>
      </w:r>
    </w:p>
    <w:p w14:paraId="2532DFAD" w14:textId="42396D01" w:rsidR="003B16DC" w:rsidRPr="00A54F96" w:rsidRDefault="00C52E3C" w:rsidP="003B16DC">
      <w:pPr>
        <w:rPr>
          <w:lang w:val="en-US"/>
        </w:rPr>
      </w:pPr>
      <w:r w:rsidRPr="00C52E3C">
        <w:rPr>
          <w:lang w:val="en-US"/>
        </w:rPr>
        <w:t xml:space="preserve">For manufacturers of security-critical </w:t>
      </w:r>
      <w:r w:rsidR="003B16DC" w:rsidRPr="00C52E3C">
        <w:rPr>
          <w:lang w:val="en-US"/>
        </w:rPr>
        <w:t>IT</w:t>
      </w:r>
      <w:r w:rsidRPr="00C52E3C">
        <w:rPr>
          <w:lang w:val="en-US"/>
        </w:rPr>
        <w:t xml:space="preserve"> s</w:t>
      </w:r>
      <w:r w:rsidR="003B16DC" w:rsidRPr="00C52E3C">
        <w:rPr>
          <w:lang w:val="en-US"/>
        </w:rPr>
        <w:t>ystem</w:t>
      </w:r>
      <w:r w:rsidRPr="00C52E3C">
        <w:rPr>
          <w:lang w:val="en-US"/>
        </w:rPr>
        <w:t>s</w:t>
      </w:r>
      <w:r w:rsidR="003B16DC" w:rsidRPr="00C52E3C">
        <w:rPr>
          <w:lang w:val="en-US"/>
        </w:rPr>
        <w:t xml:space="preserve"> </w:t>
      </w:r>
      <w:r w:rsidRPr="00C52E3C">
        <w:rPr>
          <w:lang w:val="en-US"/>
        </w:rPr>
        <w:t>the r</w:t>
      </w:r>
      <w:r w:rsidR="003B16DC" w:rsidRPr="00C52E3C">
        <w:rPr>
          <w:lang w:val="en-US"/>
        </w:rPr>
        <w:t>e</w:t>
      </w:r>
      <w:r w:rsidRPr="00C52E3C">
        <w:rPr>
          <w:lang w:val="en-US"/>
        </w:rPr>
        <w:t>c</w:t>
      </w:r>
      <w:r w:rsidR="003B16DC" w:rsidRPr="00C52E3C">
        <w:rPr>
          <w:lang w:val="en-US"/>
        </w:rPr>
        <w:t>ertifi</w:t>
      </w:r>
      <w:r w:rsidRPr="00C52E3C">
        <w:rPr>
          <w:lang w:val="en-US"/>
        </w:rPr>
        <w:t>catio</w:t>
      </w:r>
      <w:r w:rsidR="003B16DC" w:rsidRPr="00C52E3C">
        <w:rPr>
          <w:lang w:val="en-US"/>
        </w:rPr>
        <w:t xml:space="preserve">n </w:t>
      </w:r>
      <w:r w:rsidRPr="00C52E3C">
        <w:rPr>
          <w:lang w:val="en-US"/>
        </w:rPr>
        <w:t xml:space="preserve">to </w:t>
      </w:r>
      <w:r w:rsidR="001A7963" w:rsidRPr="00C52E3C">
        <w:rPr>
          <w:lang w:val="en-US"/>
        </w:rPr>
        <w:t xml:space="preserve">CC v3.1 </w:t>
      </w:r>
      <w:r w:rsidRPr="00C52E3C">
        <w:rPr>
          <w:lang w:val="en-US"/>
        </w:rPr>
        <w:t>provides an important foundati</w:t>
      </w:r>
      <w:r>
        <w:rPr>
          <w:lang w:val="en-US"/>
        </w:rPr>
        <w:t>on</w:t>
      </w:r>
      <w:r w:rsidR="003B16DC" w:rsidRPr="00C52E3C">
        <w:rPr>
          <w:lang w:val="en-US"/>
        </w:rPr>
        <w:t xml:space="preserve">: </w:t>
      </w:r>
      <w:r w:rsidR="00A54F96" w:rsidRPr="00A54F96">
        <w:rPr>
          <w:lang w:val="en-US"/>
        </w:rPr>
        <w:t xml:space="preserve">With </w:t>
      </w:r>
      <w:r w:rsidR="00A54F96">
        <w:rPr>
          <w:lang w:val="en-US"/>
        </w:rPr>
        <w:t xml:space="preserve">the </w:t>
      </w:r>
      <w:r w:rsidR="00A54F96" w:rsidRPr="00A54F96">
        <w:rPr>
          <w:lang w:val="en-US"/>
        </w:rPr>
        <w:t xml:space="preserve">L4Re Secure Separation Kernel CC 1.0.2 </w:t>
      </w:r>
      <w:r w:rsidR="00A54F96">
        <w:rPr>
          <w:lang w:val="en-US"/>
        </w:rPr>
        <w:t xml:space="preserve">they </w:t>
      </w:r>
      <w:r w:rsidR="00A54F96" w:rsidRPr="00A54F96">
        <w:rPr>
          <w:lang w:val="en-US"/>
        </w:rPr>
        <w:t xml:space="preserve">can continue to rely on an already certified separation kernel, thereby reducing </w:t>
      </w:r>
      <w:r w:rsidR="00A54F96">
        <w:rPr>
          <w:lang w:val="en-US"/>
        </w:rPr>
        <w:t xml:space="preserve">their </w:t>
      </w:r>
      <w:r w:rsidR="00A54F96" w:rsidRPr="00A54F96">
        <w:rPr>
          <w:lang w:val="en-US"/>
        </w:rPr>
        <w:t>own certification efforts. This simplifies the development and certification of complex systems, particularly in regulated sectors such as critical infrastructure.</w:t>
      </w:r>
    </w:p>
    <w:p w14:paraId="41CBE2F8" w14:textId="2A03D388" w:rsidR="00476500" w:rsidRPr="00A54F96" w:rsidRDefault="009F4609" w:rsidP="003B16DC">
      <w:pPr>
        <w:rPr>
          <w:lang w:val="en-US"/>
        </w:rPr>
      </w:pPr>
      <w:r>
        <w:rPr>
          <w:lang w:val="en-US"/>
        </w:rPr>
        <w:t>The v</w:t>
      </w:r>
      <w:r w:rsidR="00A54F96" w:rsidRPr="00A54F96">
        <w:rPr>
          <w:lang w:val="en-US"/>
        </w:rPr>
        <w:t xml:space="preserve">oluntary EUCC certification </w:t>
      </w:r>
      <w:r>
        <w:rPr>
          <w:lang w:val="en-US"/>
        </w:rPr>
        <w:t xml:space="preserve">of the L4Re Secure Separation Kernel CC </w:t>
      </w:r>
      <w:r w:rsidR="00A54F96" w:rsidRPr="00A54F96">
        <w:rPr>
          <w:lang w:val="en-US"/>
        </w:rPr>
        <w:t>offers clear benefits for manufacturers and users of software products:</w:t>
      </w:r>
    </w:p>
    <w:p w14:paraId="51A946D2" w14:textId="660EC868" w:rsidR="009F4609" w:rsidRDefault="009F4609" w:rsidP="006D6B29">
      <w:pPr>
        <w:pStyle w:val="KKListenormal"/>
        <w:rPr>
          <w:lang w:val="en-US"/>
        </w:rPr>
      </w:pPr>
      <w:r w:rsidRPr="009F4609">
        <w:rPr>
          <w:lang w:val="en-US"/>
        </w:rPr>
        <w:t>Thanks to the composition-based approach firmly embedded in the certification process, customers who choose the L4Re Secure Separation Kernel CC for their high-assurance product can significantly simplify their own certification process</w:t>
      </w:r>
      <w:r>
        <w:rPr>
          <w:lang w:val="en-US"/>
        </w:rPr>
        <w:t>.</w:t>
      </w:r>
    </w:p>
    <w:p w14:paraId="4B86630C" w14:textId="02BE4590" w:rsidR="00476500" w:rsidRPr="00A54F96" w:rsidRDefault="009F4609" w:rsidP="006D6B29">
      <w:pPr>
        <w:pStyle w:val="KKListenormal"/>
        <w:rPr>
          <w:lang w:val="en-US"/>
        </w:rPr>
      </w:pPr>
      <w:r w:rsidRPr="009F4609">
        <w:rPr>
          <w:lang w:val="en-US"/>
        </w:rPr>
        <w:t xml:space="preserve">Using a certified separation </w:t>
      </w:r>
      <w:r>
        <w:rPr>
          <w:lang w:val="en-US"/>
        </w:rPr>
        <w:t xml:space="preserve">kernel </w:t>
      </w:r>
      <w:r w:rsidRPr="009F4609">
        <w:rPr>
          <w:lang w:val="en-US"/>
        </w:rPr>
        <w:t>and following the configuration guid</w:t>
      </w:r>
      <w:r w:rsidR="00430628">
        <w:rPr>
          <w:lang w:val="en-US"/>
        </w:rPr>
        <w:t>ance</w:t>
      </w:r>
      <w:r w:rsidRPr="009F4609">
        <w:rPr>
          <w:lang w:val="en-US"/>
        </w:rPr>
        <w:t xml:space="preserve"> significantly reduces certification risk and time. </w:t>
      </w:r>
    </w:p>
    <w:p w14:paraId="24561C3C" w14:textId="254F36DF" w:rsidR="00A54F96" w:rsidRPr="00A54F96" w:rsidRDefault="009F4609" w:rsidP="003B16DC">
      <w:pPr>
        <w:pStyle w:val="KKListenormal"/>
        <w:rPr>
          <w:lang w:val="en-US"/>
        </w:rPr>
      </w:pPr>
      <w:r>
        <w:t>Customers can focus on the certification process for their own products, thereby significantly shortening time-to-market.</w:t>
      </w:r>
    </w:p>
    <w:p w14:paraId="7D2B5B4F" w14:textId="0B69C070" w:rsidR="00A54F96" w:rsidRPr="00A54F96" w:rsidRDefault="00A54F96" w:rsidP="00A54F96">
      <w:pPr>
        <w:rPr>
          <w:lang w:val="en-US"/>
        </w:rPr>
      </w:pPr>
      <w:r w:rsidRPr="00A54F96">
        <w:rPr>
          <w:lang w:val="en-US"/>
        </w:rPr>
        <w:t xml:space="preserve">With the successful recertification of the L4Re Secure Separation Kernel CC to CC v3.1 under the new EUCC scheme, Kernkonzept underscore </w:t>
      </w:r>
      <w:r>
        <w:rPr>
          <w:lang w:val="en-US"/>
        </w:rPr>
        <w:t xml:space="preserve">their </w:t>
      </w:r>
      <w:r w:rsidR="00430628">
        <w:rPr>
          <w:lang w:val="en-US"/>
        </w:rPr>
        <w:t xml:space="preserve">goal </w:t>
      </w:r>
      <w:r w:rsidRPr="00A54F96">
        <w:rPr>
          <w:lang w:val="en-US"/>
        </w:rPr>
        <w:t xml:space="preserve">to maintain secure virtualization and operating system technologies at a consistently reliable and traceable security level and to </w:t>
      </w:r>
      <w:r w:rsidR="00430628">
        <w:rPr>
          <w:lang w:val="en-US"/>
        </w:rPr>
        <w:t>provide</w:t>
      </w:r>
      <w:r w:rsidRPr="00A54F96">
        <w:rPr>
          <w:lang w:val="en-US"/>
        </w:rPr>
        <w:t xml:space="preserve"> a cornerstone of European digital sovereignty</w:t>
      </w:r>
      <w:r w:rsidR="00430628">
        <w:rPr>
          <w:lang w:val="en-US"/>
        </w:rPr>
        <w:t xml:space="preserve"> with L4Re</w:t>
      </w:r>
      <w:r w:rsidRPr="00A54F96">
        <w:rPr>
          <w:lang w:val="en-US"/>
        </w:rPr>
        <w:t>.</w:t>
      </w:r>
    </w:p>
    <w:p w14:paraId="2CAFE70B" w14:textId="42AF4EE0" w:rsidR="00E5050A" w:rsidRPr="00571782" w:rsidRDefault="00A54F96" w:rsidP="00E5050A">
      <w:pPr>
        <w:rPr>
          <w:rFonts w:ascii="Noto Serif bold" w:hAnsi="Noto Serif bold"/>
          <w:lang w:val="en-US"/>
        </w:rPr>
      </w:pPr>
      <w:r w:rsidRPr="00571782">
        <w:rPr>
          <w:rFonts w:ascii="Noto Serif bold" w:hAnsi="Noto Serif bold"/>
          <w:lang w:val="en-US"/>
        </w:rPr>
        <w:t xml:space="preserve">About </w:t>
      </w:r>
      <w:r w:rsidR="00E5050A" w:rsidRPr="00571782">
        <w:rPr>
          <w:rFonts w:ascii="Noto Serif bold" w:hAnsi="Noto Serif bold"/>
          <w:lang w:val="en-US"/>
        </w:rPr>
        <w:t>Kernkonzept</w:t>
      </w:r>
    </w:p>
    <w:p w14:paraId="680FA348" w14:textId="77777777" w:rsidR="009F4609" w:rsidRDefault="00571782" w:rsidP="00E5050A">
      <w:pPr>
        <w:rPr>
          <w:bCs/>
          <w:lang w:val="en-US"/>
        </w:rPr>
      </w:pPr>
      <w:r w:rsidRPr="00571782">
        <w:rPr>
          <w:bCs/>
          <w:lang w:val="en-US"/>
        </w:rPr>
        <w:t>Kernkonzept is a specialist in secure and safe virtualization and operating-system technology,</w:t>
      </w:r>
      <w:r>
        <w:rPr>
          <w:bCs/>
          <w:lang w:val="en-US"/>
        </w:rPr>
        <w:t xml:space="preserve"> </w:t>
      </w:r>
      <w:r w:rsidRPr="00571782">
        <w:rPr>
          <w:bCs/>
          <w:lang w:val="en-US"/>
        </w:rPr>
        <w:t>with customers who develop complex software products for safety-, security-, and mission-critical applications that often require certification or accreditation.</w:t>
      </w:r>
      <w:r>
        <w:rPr>
          <w:bCs/>
          <w:lang w:val="en-US"/>
        </w:rPr>
        <w:t xml:space="preserve"> </w:t>
      </w:r>
    </w:p>
    <w:p w14:paraId="1521D550" w14:textId="77777777" w:rsidR="009F4609" w:rsidRDefault="00571782" w:rsidP="00E5050A">
      <w:pPr>
        <w:rPr>
          <w:bCs/>
          <w:lang w:val="en-US"/>
        </w:rPr>
      </w:pPr>
      <w:r w:rsidRPr="00571782">
        <w:rPr>
          <w:bCs/>
          <w:lang w:val="en-US"/>
        </w:rPr>
        <w:t xml:space="preserve">Built on the open-source L4Re technology </w:t>
      </w:r>
      <w:r>
        <w:rPr>
          <w:bCs/>
          <w:lang w:val="en-US"/>
        </w:rPr>
        <w:t>–</w:t>
      </w:r>
      <w:r w:rsidRPr="00571782">
        <w:rPr>
          <w:bCs/>
          <w:lang w:val="en-US"/>
        </w:rPr>
        <w:t xml:space="preserve"> a</w:t>
      </w:r>
      <w:r>
        <w:rPr>
          <w:bCs/>
          <w:lang w:val="en-US"/>
        </w:rPr>
        <w:t xml:space="preserve"> </w:t>
      </w:r>
      <w:r w:rsidRPr="00571782">
        <w:rPr>
          <w:bCs/>
          <w:lang w:val="en-US"/>
        </w:rPr>
        <w:t xml:space="preserve">scalable, microkernel-based operating system and hypervisor platform </w:t>
      </w:r>
      <w:r>
        <w:rPr>
          <w:bCs/>
          <w:lang w:val="en-US"/>
        </w:rPr>
        <w:t>–</w:t>
      </w:r>
      <w:r w:rsidRPr="00571782">
        <w:rPr>
          <w:bCs/>
          <w:lang w:val="en-US"/>
        </w:rPr>
        <w:t xml:space="preserve"> Kernkonzept</w:t>
      </w:r>
      <w:r>
        <w:rPr>
          <w:bCs/>
          <w:lang w:val="en-US"/>
        </w:rPr>
        <w:t xml:space="preserve"> </w:t>
      </w:r>
      <w:r w:rsidRPr="00571782">
        <w:rPr>
          <w:bCs/>
          <w:lang w:val="en-US"/>
        </w:rPr>
        <w:t>delivers system solutions with a minimal attack surface, real-time capabilities, and robust virtualization support, up to L4Re Secure Separation Kernel VS that is accredited up to GEHEIM</w:t>
      </w:r>
      <w:r w:rsidR="009F4609">
        <w:rPr>
          <w:bCs/>
          <w:lang w:val="en-US"/>
        </w:rPr>
        <w:t>/</w:t>
      </w:r>
      <w:r w:rsidRPr="00571782">
        <w:rPr>
          <w:bCs/>
          <w:lang w:val="en-US"/>
        </w:rPr>
        <w:t xml:space="preserve">NATO SECRET, as well as L4Re Secure Separation Kernel CC, recertified in 2026 with </w:t>
      </w:r>
      <w:r w:rsidR="009F4609">
        <w:rPr>
          <w:bCs/>
          <w:lang w:val="en-US"/>
        </w:rPr>
        <w:t xml:space="preserve">CC </w:t>
      </w:r>
      <w:r w:rsidRPr="00571782">
        <w:rPr>
          <w:bCs/>
          <w:lang w:val="en-US"/>
        </w:rPr>
        <w:t>EAL 4+.</w:t>
      </w:r>
      <w:r>
        <w:rPr>
          <w:bCs/>
          <w:lang w:val="en-US"/>
        </w:rPr>
        <w:t xml:space="preserve"> </w:t>
      </w:r>
    </w:p>
    <w:p w14:paraId="48EC7B30" w14:textId="592BD8B4" w:rsidR="00E31319" w:rsidRPr="00674AC1" w:rsidRDefault="00571782" w:rsidP="00E5050A">
      <w:pPr>
        <w:rPr>
          <w:bCs/>
          <w:lang w:val="en-US"/>
        </w:rPr>
      </w:pPr>
      <w:r w:rsidRPr="00571782">
        <w:rPr>
          <w:bCs/>
          <w:lang w:val="en-US"/>
        </w:rPr>
        <w:t>By leveraging the certified and field-proven L4Re technology, customers significantly reduce the time, cost, and risk involved in certifying their own products.</w:t>
      </w:r>
      <w:r>
        <w:rPr>
          <w:bCs/>
          <w:lang w:val="en-US"/>
        </w:rPr>
        <w:t xml:space="preserve"> </w:t>
      </w:r>
      <w:r w:rsidRPr="00571782">
        <w:rPr>
          <w:bCs/>
          <w:lang w:val="en-US"/>
        </w:rPr>
        <w:t xml:space="preserve">Kernkonzept is tailoring these solutions to meet the demands of safety-critical markets like automotive, as well as high-assurance security, cloud servers, and embedded systems; supporting customers with comprehensive, customized architectural consulting and engineering services. </w:t>
      </w:r>
      <w:r w:rsidRPr="00674AC1">
        <w:rPr>
          <w:bCs/>
          <w:lang w:val="en-US"/>
        </w:rPr>
        <w:t>Kernkonzept GmbH is based in Dresden, Germany.</w:t>
      </w:r>
    </w:p>
    <w:p w14:paraId="5BC02ADB" w14:textId="43307982" w:rsidR="00917FD6" w:rsidRPr="0044020B" w:rsidRDefault="00052043" w:rsidP="00880B9E">
      <w:pPr>
        <w:rPr>
          <w:lang w:val="en-US"/>
        </w:rPr>
      </w:pPr>
      <w:r w:rsidRPr="003B267D">
        <w:rPr>
          <w:rFonts w:cs="Noto Serif"/>
          <w:noProof/>
        </w:rPr>
        <w:drawing>
          <wp:inline distT="0" distB="0" distL="0" distR="0" wp14:anchorId="702A85F8" wp14:editId="0035AA10">
            <wp:extent cx="7620" cy="7620"/>
            <wp:effectExtent l="0" t="0" r="0" b="0"/>
            <wp:docPr id="11705647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416A9B" w:rsidRPr="00674AC1">
        <w:rPr>
          <w:rFonts w:ascii="Noto Serif bold" w:hAnsi="Noto Serif bold"/>
          <w:lang w:val="en-US"/>
        </w:rPr>
        <w:t>M</w:t>
      </w:r>
      <w:r w:rsidR="00674AC1" w:rsidRPr="00674AC1">
        <w:rPr>
          <w:rFonts w:ascii="Noto Serif bold" w:hAnsi="Noto Serif bold"/>
          <w:lang w:val="en-US"/>
        </w:rPr>
        <w:t>o</w:t>
      </w:r>
      <w:r w:rsidR="00416A9B" w:rsidRPr="00674AC1">
        <w:rPr>
          <w:rFonts w:ascii="Noto Serif bold" w:hAnsi="Noto Serif bold"/>
          <w:lang w:val="en-US"/>
        </w:rPr>
        <w:t>r</w:t>
      </w:r>
      <w:r w:rsidR="00674AC1" w:rsidRPr="00674AC1">
        <w:rPr>
          <w:rFonts w:ascii="Noto Serif bold" w:hAnsi="Noto Serif bold"/>
          <w:lang w:val="en-US"/>
        </w:rPr>
        <w:t>e</w:t>
      </w:r>
      <w:r w:rsidR="00416A9B" w:rsidRPr="00674AC1">
        <w:rPr>
          <w:rFonts w:ascii="Noto Serif bold" w:hAnsi="Noto Serif bold"/>
          <w:lang w:val="en-US"/>
        </w:rPr>
        <w:t xml:space="preserve"> </w:t>
      </w:r>
      <w:r w:rsidR="00674AC1" w:rsidRPr="00674AC1">
        <w:rPr>
          <w:rFonts w:ascii="Noto Serif bold" w:hAnsi="Noto Serif bold"/>
          <w:lang w:val="en-US"/>
        </w:rPr>
        <w:t>i</w:t>
      </w:r>
      <w:r w:rsidR="00E5050A" w:rsidRPr="00674AC1">
        <w:rPr>
          <w:rFonts w:ascii="Noto Serif bold" w:hAnsi="Noto Serif bold"/>
          <w:lang w:val="en-US"/>
        </w:rPr>
        <w:t>nformation</w:t>
      </w:r>
      <w:r w:rsidR="00880B9E" w:rsidRPr="00674AC1">
        <w:rPr>
          <w:rFonts w:ascii="Noto Serif bold" w:hAnsi="Noto Serif bold"/>
          <w:lang w:val="en-US"/>
        </w:rPr>
        <w:br/>
      </w:r>
      <w:hyperlink r:id="rId12" w:history="1">
        <w:r w:rsidR="00674AC1" w:rsidRPr="00BC2FA7">
          <w:rPr>
            <w:rStyle w:val="Hyperlink"/>
            <w:lang w:val="en-US"/>
          </w:rPr>
          <w:t>www.kernkonzept.com/</w:t>
        </w:r>
      </w:hyperlink>
      <w:r w:rsidR="00674AC1">
        <w:rPr>
          <w:rStyle w:val="markedcontent"/>
          <w:lang w:val="en-US"/>
        </w:rPr>
        <w:t xml:space="preserve"> </w:t>
      </w:r>
      <w:r w:rsidR="00E5050A" w:rsidRPr="00674AC1">
        <w:rPr>
          <w:rStyle w:val="markedcontent"/>
          <w:lang w:val="en-US"/>
        </w:rPr>
        <w:br/>
      </w:r>
      <w:hyperlink r:id="rId13" w:history="1">
        <w:r w:rsidR="0044020B" w:rsidRPr="00B27512">
          <w:rPr>
            <w:rStyle w:val="Hyperlink"/>
            <w:lang w:val="en-US"/>
          </w:rPr>
          <w:t>https://certification.enisa.europa.eu/certificates/eucc-3087-2026-04-0003_en</w:t>
        </w:r>
      </w:hyperlink>
      <w:r w:rsidR="0044020B">
        <w:rPr>
          <w:lang w:val="en-US"/>
        </w:rPr>
        <w:t xml:space="preserve"> </w:t>
      </w:r>
    </w:p>
    <w:p w14:paraId="41551C81" w14:textId="41462561" w:rsidR="00E5050A" w:rsidRPr="003B267D" w:rsidRDefault="00416A9B" w:rsidP="00880B9E">
      <w:pPr>
        <w:rPr>
          <w:rStyle w:val="markedcontent"/>
        </w:rPr>
      </w:pPr>
      <w:r>
        <w:rPr>
          <w:rFonts w:ascii="Noto Serif bold" w:hAnsi="Noto Serif bold"/>
        </w:rPr>
        <w:lastRenderedPageBreak/>
        <w:t>K</w:t>
      </w:r>
      <w:r w:rsidR="00880B9E" w:rsidRPr="003B267D">
        <w:rPr>
          <w:rFonts w:ascii="Noto Serif bold" w:hAnsi="Noto Serif bold"/>
        </w:rPr>
        <w:t>onta</w:t>
      </w:r>
      <w:r>
        <w:rPr>
          <w:rFonts w:ascii="Noto Serif bold" w:hAnsi="Noto Serif bold"/>
        </w:rPr>
        <w:t>k</w:t>
      </w:r>
      <w:r w:rsidR="00880B9E" w:rsidRPr="003B267D">
        <w:rPr>
          <w:rFonts w:ascii="Noto Serif bold" w:hAnsi="Noto Serif bold"/>
        </w:rPr>
        <w:t>t Kernkonzept</w:t>
      </w:r>
      <w:r w:rsidR="00880B9E" w:rsidRPr="003B267D">
        <w:rPr>
          <w:rFonts w:ascii="Noto Serif bold" w:hAnsi="Noto Serif bold"/>
        </w:rPr>
        <w:br/>
      </w:r>
      <w:r w:rsidR="00880B9E" w:rsidRPr="003B267D">
        <w:rPr>
          <w:rStyle w:val="markedcontent"/>
        </w:rPr>
        <w:t>Katrin Kahle</w:t>
      </w:r>
      <w:r w:rsidR="00880B9E" w:rsidRPr="003B267D">
        <w:br/>
      </w:r>
      <w:r w:rsidR="00E5050A" w:rsidRPr="003B267D">
        <w:rPr>
          <w:rStyle w:val="markedcontent"/>
        </w:rPr>
        <w:t>Head of Product</w:t>
      </w:r>
    </w:p>
    <w:p w14:paraId="753C547F" w14:textId="1C33735F" w:rsidR="00906C7B" w:rsidRPr="00416A9B" w:rsidRDefault="00880B9E" w:rsidP="00906C7B">
      <w:r w:rsidRPr="003B267D">
        <w:rPr>
          <w:rStyle w:val="markedcontent"/>
        </w:rPr>
        <w:t>Tel: +49 351 41 88 3232</w:t>
      </w:r>
      <w:r w:rsidRPr="003B267D">
        <w:br/>
      </w:r>
      <w:r w:rsidRPr="003B267D">
        <w:rPr>
          <w:rStyle w:val="markedcontent"/>
        </w:rPr>
        <w:t>E</w:t>
      </w:r>
      <w:r w:rsidR="00416A9B">
        <w:rPr>
          <w:rStyle w:val="markedcontent"/>
        </w:rPr>
        <w:t>-M</w:t>
      </w:r>
      <w:r w:rsidRPr="003B267D">
        <w:rPr>
          <w:rStyle w:val="markedcontent"/>
        </w:rPr>
        <w:t xml:space="preserve">ail: </w:t>
      </w:r>
      <w:hyperlink r:id="rId14" w:history="1">
        <w:r w:rsidRPr="003B267D">
          <w:rPr>
            <w:rStyle w:val="Hyperlink"/>
          </w:rPr>
          <w:t>katrin.kahle@kernkonzept.com</w:t>
        </w:r>
      </w:hyperlink>
    </w:p>
    <w:sectPr w:rsidR="00906C7B" w:rsidRPr="00416A9B" w:rsidSect="00880B9E">
      <w:headerReference w:type="default" r:id="rId15"/>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4DC7" w14:textId="77777777" w:rsidR="00AA31DA" w:rsidRPr="003B267D" w:rsidRDefault="00AA31DA" w:rsidP="00880B9E">
      <w:pPr>
        <w:spacing w:after="0" w:line="240" w:lineRule="auto"/>
      </w:pPr>
      <w:r w:rsidRPr="003B267D">
        <w:separator/>
      </w:r>
    </w:p>
  </w:endnote>
  <w:endnote w:type="continuationSeparator" w:id="0">
    <w:p w14:paraId="6061C417" w14:textId="77777777" w:rsidR="00AA31DA" w:rsidRPr="003B267D" w:rsidRDefault="00AA31DA" w:rsidP="00880B9E">
      <w:pPr>
        <w:spacing w:after="0" w:line="240" w:lineRule="auto"/>
      </w:pPr>
      <w:r w:rsidRPr="003B2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w:panose1 w:val="02020600060500020200"/>
    <w:charset w:val="00"/>
    <w:family w:val="roman"/>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useo Sans 900">
    <w:panose1 w:val="02000000000000000000"/>
    <w:charset w:val="00"/>
    <w:family w:val="modern"/>
    <w:notTrueType/>
    <w:pitch w:val="variable"/>
    <w:sig w:usb0="A00000AF" w:usb1="4000004A" w:usb2="00000000" w:usb3="00000000" w:csb0="00000093" w:csb1="00000000"/>
  </w:font>
  <w:font w:name="Noto Serif Light">
    <w:panose1 w:val="02020402060505020204"/>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altName w:val="Cambria"/>
    <w:panose1 w:val="020208020605050202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C8F4" w14:textId="77777777" w:rsidR="00AA31DA" w:rsidRPr="003B267D" w:rsidRDefault="00AA31DA" w:rsidP="00880B9E">
      <w:pPr>
        <w:spacing w:after="0" w:line="240" w:lineRule="auto"/>
      </w:pPr>
      <w:r w:rsidRPr="003B267D">
        <w:separator/>
      </w:r>
    </w:p>
  </w:footnote>
  <w:footnote w:type="continuationSeparator" w:id="0">
    <w:p w14:paraId="79C8A0E2" w14:textId="77777777" w:rsidR="00AA31DA" w:rsidRPr="003B267D" w:rsidRDefault="00AA31DA" w:rsidP="00880B9E">
      <w:pPr>
        <w:spacing w:after="0" w:line="240" w:lineRule="auto"/>
      </w:pPr>
      <w:r w:rsidRPr="003B2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6B0" w14:textId="77777777" w:rsidR="00880B9E" w:rsidRPr="003B267D" w:rsidRDefault="00880B9E" w:rsidP="00880B9E">
    <w:pPr>
      <w:pStyle w:val="Kopfzeile"/>
      <w:jc w:val="right"/>
    </w:pPr>
    <w:r w:rsidRPr="003B267D">
      <w:rPr>
        <w:noProof/>
      </w:rPr>
      <w:drawing>
        <wp:inline distT="0" distB="0" distL="0" distR="0" wp14:anchorId="6965C00C" wp14:editId="7F858B82">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4E4B"/>
    <w:multiLevelType w:val="hybridMultilevel"/>
    <w:tmpl w:val="D21650F2"/>
    <w:lvl w:ilvl="0" w:tplc="963CEE84">
      <w:start w:val="80"/>
      <w:numFmt w:val="bullet"/>
      <w:lvlText w:val="-"/>
      <w:lvlJc w:val="left"/>
      <w:pPr>
        <w:ind w:left="1080" w:hanging="360"/>
      </w:pPr>
      <w:rPr>
        <w:rFonts w:ascii="Noto Serif" w:eastAsiaTheme="minorHAnsi" w:hAnsi="Noto Serif" w:cs="Noto Serif"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CF3699"/>
    <w:multiLevelType w:val="hybridMultilevel"/>
    <w:tmpl w:val="57FCD478"/>
    <w:lvl w:ilvl="0" w:tplc="8E9C61AE">
      <w:start w:val="1"/>
      <w:numFmt w:val="bullet"/>
      <w:lvlText w:val=""/>
      <w:lvlJc w:val="left"/>
      <w:pPr>
        <w:ind w:left="1080" w:hanging="360"/>
      </w:pPr>
      <w:rPr>
        <w:rFonts w:ascii="Wingdings 2" w:hAnsi="Wingdings 2"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10F4CC7"/>
    <w:multiLevelType w:val="hybridMultilevel"/>
    <w:tmpl w:val="F53A6B4E"/>
    <w:lvl w:ilvl="0" w:tplc="963CEE84">
      <w:start w:val="80"/>
      <w:numFmt w:val="bullet"/>
      <w:lvlText w:val="-"/>
      <w:lvlJc w:val="left"/>
      <w:pPr>
        <w:ind w:left="720" w:hanging="360"/>
      </w:pPr>
      <w:rPr>
        <w:rFonts w:ascii="Noto Serif" w:eastAsiaTheme="minorHAnsi" w:hAnsi="Noto Serif" w:cs="Noto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5"/>
  </w:num>
  <w:num w:numId="2" w16cid:durableId="932281839">
    <w:abstractNumId w:val="1"/>
  </w:num>
  <w:num w:numId="3" w16cid:durableId="1648241552">
    <w:abstractNumId w:val="1"/>
  </w:num>
  <w:num w:numId="4" w16cid:durableId="302318553">
    <w:abstractNumId w:val="4"/>
  </w:num>
  <w:num w:numId="5" w16cid:durableId="2144419100">
    <w:abstractNumId w:val="1"/>
  </w:num>
  <w:num w:numId="6" w16cid:durableId="651644547">
    <w:abstractNumId w:val="3"/>
  </w:num>
  <w:num w:numId="7" w16cid:durableId="1445271887">
    <w:abstractNumId w:val="0"/>
  </w:num>
  <w:num w:numId="8" w16cid:durableId="142010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0A"/>
    <w:rsid w:val="0001529F"/>
    <w:rsid w:val="000153D0"/>
    <w:rsid w:val="00020560"/>
    <w:rsid w:val="0004423E"/>
    <w:rsid w:val="00046888"/>
    <w:rsid w:val="00052043"/>
    <w:rsid w:val="00057BCB"/>
    <w:rsid w:val="000613BD"/>
    <w:rsid w:val="00077EFB"/>
    <w:rsid w:val="000873C7"/>
    <w:rsid w:val="00094766"/>
    <w:rsid w:val="000C5005"/>
    <w:rsid w:val="000E7D8D"/>
    <w:rsid w:val="00124A5D"/>
    <w:rsid w:val="001648DC"/>
    <w:rsid w:val="0017171D"/>
    <w:rsid w:val="001A7963"/>
    <w:rsid w:val="001B3612"/>
    <w:rsid w:val="001B4321"/>
    <w:rsid w:val="001D4CD2"/>
    <w:rsid w:val="001F332D"/>
    <w:rsid w:val="00204DD3"/>
    <w:rsid w:val="00211CBD"/>
    <w:rsid w:val="00240336"/>
    <w:rsid w:val="002408A9"/>
    <w:rsid w:val="002420E2"/>
    <w:rsid w:val="002510FC"/>
    <w:rsid w:val="00271C43"/>
    <w:rsid w:val="0028419B"/>
    <w:rsid w:val="002A72B7"/>
    <w:rsid w:val="002B21B0"/>
    <w:rsid w:val="002C7069"/>
    <w:rsid w:val="002E26A3"/>
    <w:rsid w:val="003037FB"/>
    <w:rsid w:val="00316F59"/>
    <w:rsid w:val="003444B1"/>
    <w:rsid w:val="0034768B"/>
    <w:rsid w:val="00347E5F"/>
    <w:rsid w:val="00355B73"/>
    <w:rsid w:val="00360C85"/>
    <w:rsid w:val="00396445"/>
    <w:rsid w:val="003A0059"/>
    <w:rsid w:val="003B16DC"/>
    <w:rsid w:val="003B267D"/>
    <w:rsid w:val="003E444B"/>
    <w:rsid w:val="00416A9B"/>
    <w:rsid w:val="00430628"/>
    <w:rsid w:val="0044020B"/>
    <w:rsid w:val="00467C60"/>
    <w:rsid w:val="00476500"/>
    <w:rsid w:val="00493C2B"/>
    <w:rsid w:val="00494765"/>
    <w:rsid w:val="004C5F5F"/>
    <w:rsid w:val="004E3FD6"/>
    <w:rsid w:val="004F2B7E"/>
    <w:rsid w:val="004F40E3"/>
    <w:rsid w:val="00504CAA"/>
    <w:rsid w:val="00552C58"/>
    <w:rsid w:val="00571782"/>
    <w:rsid w:val="00576EA1"/>
    <w:rsid w:val="00584365"/>
    <w:rsid w:val="00585B5D"/>
    <w:rsid w:val="00586987"/>
    <w:rsid w:val="00595B7A"/>
    <w:rsid w:val="005B7BDD"/>
    <w:rsid w:val="005E647B"/>
    <w:rsid w:val="005F7CE9"/>
    <w:rsid w:val="00603199"/>
    <w:rsid w:val="00604DE1"/>
    <w:rsid w:val="006106FC"/>
    <w:rsid w:val="00630639"/>
    <w:rsid w:val="00673A6B"/>
    <w:rsid w:val="00674AC1"/>
    <w:rsid w:val="006A2309"/>
    <w:rsid w:val="006A4271"/>
    <w:rsid w:val="006D6B29"/>
    <w:rsid w:val="006E2F37"/>
    <w:rsid w:val="006E6820"/>
    <w:rsid w:val="006F5107"/>
    <w:rsid w:val="006F59CC"/>
    <w:rsid w:val="00701454"/>
    <w:rsid w:val="00762409"/>
    <w:rsid w:val="007902B4"/>
    <w:rsid w:val="007B6EA6"/>
    <w:rsid w:val="007B73B2"/>
    <w:rsid w:val="007F7764"/>
    <w:rsid w:val="00805FA7"/>
    <w:rsid w:val="0081058C"/>
    <w:rsid w:val="00852B03"/>
    <w:rsid w:val="00857670"/>
    <w:rsid w:val="00867395"/>
    <w:rsid w:val="00871D2A"/>
    <w:rsid w:val="00880B9E"/>
    <w:rsid w:val="008A48A1"/>
    <w:rsid w:val="00901E11"/>
    <w:rsid w:val="00906C7B"/>
    <w:rsid w:val="00917FD6"/>
    <w:rsid w:val="00925214"/>
    <w:rsid w:val="00940DB9"/>
    <w:rsid w:val="00954997"/>
    <w:rsid w:val="009602FA"/>
    <w:rsid w:val="00962ECD"/>
    <w:rsid w:val="00966EFD"/>
    <w:rsid w:val="009B5700"/>
    <w:rsid w:val="009C0771"/>
    <w:rsid w:val="009D21FF"/>
    <w:rsid w:val="009F4609"/>
    <w:rsid w:val="00A17199"/>
    <w:rsid w:val="00A318F7"/>
    <w:rsid w:val="00A36D00"/>
    <w:rsid w:val="00A50C39"/>
    <w:rsid w:val="00A54F96"/>
    <w:rsid w:val="00A770F5"/>
    <w:rsid w:val="00A85C69"/>
    <w:rsid w:val="00A94AE3"/>
    <w:rsid w:val="00AA31DA"/>
    <w:rsid w:val="00AD0CEB"/>
    <w:rsid w:val="00B00709"/>
    <w:rsid w:val="00B249C3"/>
    <w:rsid w:val="00B82474"/>
    <w:rsid w:val="00B97AFF"/>
    <w:rsid w:val="00BA2C83"/>
    <w:rsid w:val="00BE33DB"/>
    <w:rsid w:val="00C06C0F"/>
    <w:rsid w:val="00C17B2C"/>
    <w:rsid w:val="00C23D04"/>
    <w:rsid w:val="00C330BD"/>
    <w:rsid w:val="00C358D3"/>
    <w:rsid w:val="00C52E3C"/>
    <w:rsid w:val="00C614D3"/>
    <w:rsid w:val="00C70E82"/>
    <w:rsid w:val="00CD3562"/>
    <w:rsid w:val="00CD767D"/>
    <w:rsid w:val="00CE0D87"/>
    <w:rsid w:val="00CE356E"/>
    <w:rsid w:val="00CF4EEF"/>
    <w:rsid w:val="00CF63DB"/>
    <w:rsid w:val="00D20981"/>
    <w:rsid w:val="00D40B29"/>
    <w:rsid w:val="00D655CB"/>
    <w:rsid w:val="00D7618F"/>
    <w:rsid w:val="00D93E52"/>
    <w:rsid w:val="00D9684F"/>
    <w:rsid w:val="00DA2C1C"/>
    <w:rsid w:val="00DA7381"/>
    <w:rsid w:val="00DA763A"/>
    <w:rsid w:val="00DE4EB1"/>
    <w:rsid w:val="00DE50CD"/>
    <w:rsid w:val="00DE69DE"/>
    <w:rsid w:val="00E00614"/>
    <w:rsid w:val="00E01767"/>
    <w:rsid w:val="00E16304"/>
    <w:rsid w:val="00E16753"/>
    <w:rsid w:val="00E22025"/>
    <w:rsid w:val="00E30846"/>
    <w:rsid w:val="00E31319"/>
    <w:rsid w:val="00E34FAE"/>
    <w:rsid w:val="00E5050A"/>
    <w:rsid w:val="00E662CA"/>
    <w:rsid w:val="00E74C8E"/>
    <w:rsid w:val="00E95D31"/>
    <w:rsid w:val="00E97E14"/>
    <w:rsid w:val="00EB60A3"/>
    <w:rsid w:val="00EB7587"/>
    <w:rsid w:val="00EC02F9"/>
    <w:rsid w:val="00EC6333"/>
    <w:rsid w:val="00F0032F"/>
    <w:rsid w:val="00F05AB9"/>
    <w:rsid w:val="00F141CD"/>
    <w:rsid w:val="00F46E65"/>
    <w:rsid w:val="00F56093"/>
    <w:rsid w:val="00F612FC"/>
    <w:rsid w:val="00F64C6B"/>
    <w:rsid w:val="00F83615"/>
    <w:rsid w:val="00FB0221"/>
    <w:rsid w:val="00FB078D"/>
    <w:rsid w:val="00FC7187"/>
    <w:rsid w:val="00FE694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6F78"/>
  <w15:chartTrackingRefBased/>
  <w15:docId w15:val="{5570AD8C-6EF3-439B-A0A8-82312F78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CE0D87"/>
    <w:pPr>
      <w:spacing w:after="270" w:line="270" w:lineRule="atLeast"/>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954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character" w:styleId="Kommentarzeichen">
    <w:name w:val="annotation reference"/>
    <w:basedOn w:val="Absatz-Standardschriftart"/>
    <w:uiPriority w:val="99"/>
    <w:semiHidden/>
    <w:unhideWhenUsed/>
    <w:rsid w:val="002C7069"/>
    <w:rPr>
      <w:sz w:val="16"/>
      <w:szCs w:val="16"/>
    </w:rPr>
  </w:style>
  <w:style w:type="paragraph" w:styleId="Kommentartext">
    <w:name w:val="annotation text"/>
    <w:basedOn w:val="Standard"/>
    <w:link w:val="KommentartextZchn"/>
    <w:uiPriority w:val="99"/>
    <w:unhideWhenUsed/>
    <w:rsid w:val="002C7069"/>
    <w:pPr>
      <w:spacing w:line="240" w:lineRule="auto"/>
    </w:pPr>
    <w:rPr>
      <w:sz w:val="20"/>
      <w:szCs w:val="20"/>
    </w:rPr>
  </w:style>
  <w:style w:type="character" w:customStyle="1" w:styleId="KommentartextZchn">
    <w:name w:val="Kommentartext Zchn"/>
    <w:basedOn w:val="Absatz-Standardschriftart"/>
    <w:link w:val="Kommentartext"/>
    <w:uiPriority w:val="99"/>
    <w:rsid w:val="002C7069"/>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2C7069"/>
    <w:rPr>
      <w:b/>
      <w:bCs/>
    </w:rPr>
  </w:style>
  <w:style w:type="character" w:customStyle="1" w:styleId="KommentarthemaZchn">
    <w:name w:val="Kommentarthema Zchn"/>
    <w:basedOn w:val="KommentartextZchn"/>
    <w:link w:val="Kommentarthema"/>
    <w:uiPriority w:val="99"/>
    <w:semiHidden/>
    <w:rsid w:val="002C7069"/>
    <w:rPr>
      <w:rFonts w:ascii="Noto Serif" w:hAnsi="Noto Serif"/>
      <w:b/>
      <w:bCs/>
      <w:sz w:val="20"/>
      <w:szCs w:val="20"/>
    </w:rPr>
  </w:style>
  <w:style w:type="paragraph" w:styleId="berarbeitung">
    <w:name w:val="Revision"/>
    <w:hidden/>
    <w:uiPriority w:val="99"/>
    <w:semiHidden/>
    <w:rsid w:val="00DE4EB1"/>
    <w:pPr>
      <w:spacing w:after="0" w:line="240" w:lineRule="auto"/>
    </w:pPr>
    <w:rPr>
      <w:rFonts w:ascii="Noto Serif" w:hAnsi="Noto Serif"/>
      <w:sz w:val="18"/>
    </w:rPr>
  </w:style>
  <w:style w:type="character" w:customStyle="1" w:styleId="berschrift2Zchn">
    <w:name w:val="Überschrift 2 Zchn"/>
    <w:basedOn w:val="Absatz-Standardschriftart"/>
    <w:link w:val="berschrift2"/>
    <w:uiPriority w:val="9"/>
    <w:semiHidden/>
    <w:rsid w:val="00954997"/>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A318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tification.enisa.europa.eu/certificates/eucc-3087-2026-04-0003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rnkonzep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rin.kahle@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nzel\Downloads\Kernkonzept%20Press%20Release%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ff937f-ab8d-4b76-8e31-70970f776a5e" xsi:nil="true"/>
    <lcf76f155ced4ddcb4097134ff3c332f xmlns="3096dafd-c74f-484a-848e-dad03c2f40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926496D0BF1E4585C3224421482FD8" ma:contentTypeVersion="19" ma:contentTypeDescription="Ein neues Dokument erstellen." ma:contentTypeScope="" ma:versionID="eba823284c8434efa22c23d2918007f4">
  <xsd:schema xmlns:xsd="http://www.w3.org/2001/XMLSchema" xmlns:xs="http://www.w3.org/2001/XMLSchema" xmlns:p="http://schemas.microsoft.com/office/2006/metadata/properties" xmlns:ns2="3096dafd-c74f-484a-848e-dad03c2f40b1" xmlns:ns3="3fff937f-ab8d-4b76-8e31-70970f776a5e" targetNamespace="http://schemas.microsoft.com/office/2006/metadata/properties" ma:root="true" ma:fieldsID="21d1f7be3a12c270e94b0e7be7baf0e7" ns2:_="" ns3:_="">
    <xsd:import namespace="3096dafd-c74f-484a-848e-dad03c2f40b1"/>
    <xsd:import namespace="3fff937f-ab8d-4b76-8e31-70970f776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6dafd-c74f-484a-848e-dad03c2f4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447d68-3738-4048-b2ad-64c5979fca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f937f-ab8d-4b76-8e31-70970f776a5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08c392-914b-4451-b04c-f7c623096a7b}" ma:internalName="TaxCatchAll" ma:showField="CatchAllData" ma:web="3fff937f-ab8d-4b76-8e31-70970f776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2541C-3EA2-43AE-B515-BE4C8F8D24F0}">
  <ds:schemaRefs>
    <ds:schemaRef ds:uri="http://schemas.microsoft.com/office/2006/metadata/properties"/>
    <ds:schemaRef ds:uri="http://schemas.microsoft.com/office/infopath/2007/PartnerControls"/>
    <ds:schemaRef ds:uri="3fff937f-ab8d-4b76-8e31-70970f776a5e"/>
    <ds:schemaRef ds:uri="3096dafd-c74f-484a-848e-dad03c2f40b1"/>
  </ds:schemaRefs>
</ds:datastoreItem>
</file>

<file path=customXml/itemProps2.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customXml/itemProps3.xml><?xml version="1.0" encoding="utf-8"?>
<ds:datastoreItem xmlns:ds="http://schemas.openxmlformats.org/officeDocument/2006/customXml" ds:itemID="{70827576-0364-4D9B-BECB-A23F8EFC6937}">
  <ds:schemaRefs>
    <ds:schemaRef ds:uri="http://schemas.microsoft.com/sharepoint/v3/contenttype/forms"/>
  </ds:schemaRefs>
</ds:datastoreItem>
</file>

<file path=customXml/itemProps4.xml><?xml version="1.0" encoding="utf-8"?>
<ds:datastoreItem xmlns:ds="http://schemas.openxmlformats.org/officeDocument/2006/customXml" ds:itemID="{6E38DB2E-5C85-4C1B-A3E1-AA79B939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6dafd-c74f-484a-848e-dad03c2f40b1"/>
    <ds:schemaRef ds:uri="3fff937f-ab8d-4b76-8e31-70970f776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Kernkonzept Press Release Vorlage.dotx</Template>
  <TotalTime>0</TotalTime>
  <Pages>3</Pages>
  <Words>845</Words>
  <Characters>5327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Jenny Menzel</cp:lastModifiedBy>
  <cp:revision>10</cp:revision>
  <dcterms:created xsi:type="dcterms:W3CDTF">2026-04-28T11:39:00Z</dcterms:created>
  <dcterms:modified xsi:type="dcterms:W3CDTF">2026-05-13T08:10:00Z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0x01010095926496D0BF1E4585C3224421482FD8</vt:lpwstr>
  </property>
  <property fmtid="{D5CDD505-2E9C-101B-9397-08002B2CF9AE}" pid="3" name="MediaServiceImageTags">
    <vt:lpwstr/>
  </property>
</Properties>
</file>